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C6C59" w:rsidRDefault="005C255C" w:rsidP="00D31D50">
      <w:pPr>
        <w:spacing w:line="220" w:lineRule="atLeast"/>
        <w:rPr>
          <w:rFonts w:ascii="黑体" w:eastAsia="黑体" w:hAnsi="黑体"/>
          <w:sz w:val="30"/>
          <w:szCs w:val="30"/>
        </w:rPr>
      </w:pPr>
      <w:r w:rsidRPr="00DC6C59">
        <w:rPr>
          <w:rFonts w:ascii="黑体" w:eastAsia="黑体" w:hAnsi="黑体" w:hint="eastAsia"/>
          <w:sz w:val="30"/>
          <w:szCs w:val="30"/>
        </w:rPr>
        <w:t>附件2：拟请导师简介</w:t>
      </w:r>
    </w:p>
    <w:p w:rsidR="005C255C" w:rsidRPr="00163D94" w:rsidRDefault="005C255C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 w:rsidRP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1、</w:t>
      </w: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王磊：深圳市公安局禁毒支队大队长</w:t>
      </w:r>
    </w:p>
    <w:p w:rsidR="005C255C" w:rsidRPr="00163D94" w:rsidRDefault="005C255C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2、孙新珺：深圳市强制隔离戒毒所副所长</w:t>
      </w:r>
    </w:p>
    <w:p w:rsidR="005C255C" w:rsidRPr="00163D94" w:rsidRDefault="005C255C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3、</w:t>
      </w:r>
      <w:r w:rsidRPr="00163D94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陈晓辉：香港资深社工</w:t>
      </w:r>
      <w:r w:rsidR="00865BE8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督导</w:t>
      </w:r>
      <w:r w:rsidRPr="00163D94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，毕业于香港大学社会工作及行政学。服务青少年滥用药物辅导中心十年，曾担任学校及外展工作队长，策划及推行禁毒教育活动，并于娱乐场所进行外展工作。是深圳温馨社工服务中心禁毒领域社工督导。</w:t>
      </w:r>
    </w:p>
    <w:p w:rsidR="005C255C" w:rsidRDefault="005C255C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4、曾永辉：</w:t>
      </w:r>
      <w:r w:rsidRP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华南农业大学</w:t>
      </w:r>
      <w:r w:rsidR="008110F9" w:rsidRPr="008110F9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社会工作与社会政策研究中心副主任</w:t>
      </w:r>
      <w:r w:rsidR="008110F9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、</w:t>
      </w:r>
      <w:r w:rsidRP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社工系讲师</w:t>
      </w: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，</w:t>
      </w:r>
      <w:r w:rsidR="008110F9" w:rsidRPr="008110F9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广州市阳光天使社会工作服务中心专业顾问；广东省社会工作学会副秘书长；</w:t>
      </w: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擅长领域有</w:t>
      </w:r>
      <w:r w:rsidRP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项目管理、机构管理、禁毒领域</w:t>
      </w: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，在禁毒领域有丰富的</w:t>
      </w:r>
      <w:r w:rsidR="00DC6C59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服务督导经验。</w:t>
      </w:r>
    </w:p>
    <w:p w:rsidR="005C255C" w:rsidRDefault="005C255C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5、</w:t>
      </w:r>
      <w:r w:rsidRPr="00030E23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李晓</w:t>
      </w: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东：部委专家、华佑医疗集团首席医疗官、广州华佑自愿戒毒医院院长。</w:t>
      </w:r>
    </w:p>
    <w:p w:rsidR="005C255C" w:rsidRDefault="00DC6C59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6、</w:t>
      </w:r>
      <w:r w:rsid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刘静林：</w:t>
      </w:r>
      <w:hyperlink r:id="rId4" w:tgtFrame="_blank" w:history="1">
        <w:r w:rsidR="005C255C" w:rsidRPr="00F952D4">
          <w:rPr>
            <w:rFonts w:ascii="仿宋" w:eastAsia="仿宋" w:hAnsi="仿宋" w:cs="宋体"/>
            <w:color w:val="3E3E3E"/>
            <w:sz w:val="30"/>
            <w:szCs w:val="30"/>
          </w:rPr>
          <w:t>香港理工大学</w:t>
        </w:r>
      </w:hyperlink>
      <w:hyperlink r:id="rId5" w:tgtFrame="_blank" w:history="1">
        <w:r w:rsidR="005C255C" w:rsidRPr="00F952D4">
          <w:rPr>
            <w:rFonts w:ascii="仿宋" w:eastAsia="仿宋" w:hAnsi="仿宋" w:cs="宋体"/>
            <w:color w:val="3E3E3E"/>
            <w:sz w:val="30"/>
            <w:szCs w:val="30"/>
          </w:rPr>
          <w:t>MSW</w:t>
        </w:r>
      </w:hyperlink>
      <w:r w:rsidR="005C255C" w:rsidRPr="00F952D4"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  <w:t>即</w:t>
      </w:r>
      <w:hyperlink r:id="rId6" w:tgtFrame="_blank" w:history="1">
        <w:r w:rsidR="005C255C" w:rsidRPr="00F952D4">
          <w:rPr>
            <w:rFonts w:ascii="仿宋" w:eastAsia="仿宋" w:hAnsi="仿宋" w:cs="宋体"/>
            <w:color w:val="3E3E3E"/>
            <w:sz w:val="30"/>
            <w:szCs w:val="30"/>
          </w:rPr>
          <w:t>社会工作</w:t>
        </w:r>
      </w:hyperlink>
      <w:r w:rsidR="005C255C" w:rsidRPr="00F952D4"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  <w:t>硕士。现为</w:t>
      </w:r>
      <w:hyperlink r:id="rId7" w:tgtFrame="_blank" w:history="1">
        <w:r w:rsidR="005C255C" w:rsidRPr="00F952D4">
          <w:rPr>
            <w:rFonts w:ascii="仿宋" w:eastAsia="仿宋" w:hAnsi="仿宋" w:cs="宋体"/>
            <w:color w:val="3E3E3E"/>
            <w:sz w:val="30"/>
            <w:szCs w:val="30"/>
          </w:rPr>
          <w:t>广东工业大学</w:t>
        </w:r>
      </w:hyperlink>
      <w:r w:rsidR="005C255C" w:rsidRPr="00F952D4"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  <w:t>社会工作学科带头人，政法学院社会工作系副主任。率先于2008年6月在广州发起创建广州市首家市级民办社会工作服务机构---</w:t>
      </w:r>
      <w:hyperlink r:id="rId8" w:tgtFrame="_blank" w:history="1">
        <w:r w:rsidR="005C255C" w:rsidRPr="00F952D4">
          <w:rPr>
            <w:rFonts w:ascii="仿宋" w:eastAsia="仿宋" w:hAnsi="仿宋" w:cs="宋体"/>
            <w:color w:val="3E3E3E"/>
            <w:sz w:val="30"/>
            <w:szCs w:val="30"/>
          </w:rPr>
          <w:t>广州市大同社会工作服务中心</w:t>
        </w:r>
      </w:hyperlink>
      <w:r w:rsid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。</w:t>
      </w:r>
      <w:r w:rsidR="005C255C" w:rsidRPr="00F952D4"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  <w:t>2008年5月在广州率先号召组织广州社工支援四川灾区,后发展为在全国具有影响力的广州社工支援灾区行动；于2009后12月在汶川创建广东社工站，注册</w:t>
      </w:r>
      <w:hyperlink r:id="rId9" w:tgtFrame="_blank" w:history="1">
        <w:r w:rsidR="005C255C" w:rsidRPr="00F952D4">
          <w:rPr>
            <w:rFonts w:ascii="仿宋" w:eastAsia="仿宋" w:hAnsi="仿宋" w:cs="宋体"/>
            <w:color w:val="3E3E3E"/>
            <w:sz w:val="30"/>
            <w:szCs w:val="30"/>
          </w:rPr>
          <w:t>汶川县</w:t>
        </w:r>
      </w:hyperlink>
      <w:r w:rsidR="005C255C" w:rsidRPr="00F952D4"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  <w:t>大同社会工作服务中心；创建广东社会工作网、广州社会工作网两个公益性网站；创办校内专业刊物《社工之声》（现改名为《广工社工》）。</w:t>
      </w:r>
    </w:p>
    <w:p w:rsidR="005C255C" w:rsidRDefault="00DC6C59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lastRenderedPageBreak/>
        <w:t>7、</w:t>
      </w:r>
      <w:r w:rsid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黄楠：</w:t>
      </w:r>
      <w:r w:rsidR="005C255C" w:rsidRPr="00194B9C"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  <w:t>中级社工师</w:t>
      </w:r>
      <w:r w:rsidR="005C255C" w:rsidRPr="00194B9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，现任深圳市温馨社工服务中心初级督导，罗湖滥药辅导及预防中心督导。 2013年获深圳市“社工之星”称号，在滥用药物辅导领域拥有8年的服务经验，在个案辅导、监所辅导、社区及学校拒毒倡导等领域有较深的事务及督导经验，曾为各领域社工、学校学生开展多场滥药预防讲座、沙龙；同时，曾组织参加过多次历奇辅导活动，带领各领域社工开展历奇辅导学习。</w:t>
      </w:r>
    </w:p>
    <w:p w:rsidR="005C255C" w:rsidRPr="00490DF5" w:rsidRDefault="00DC6C59" w:rsidP="008110F9">
      <w:pPr>
        <w:spacing w:beforeLines="5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8、</w:t>
      </w:r>
      <w:r w:rsid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刘传龙：</w:t>
      </w:r>
      <w:r w:rsidR="005C255C" w:rsidRPr="00163D94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深圳市中级督导，中级社工师、二级心理咨询师，深圳市众力社工机构理事长。</w:t>
      </w:r>
      <w:r w:rsidR="00490DF5">
        <w:rPr>
          <w:rFonts w:ascii="仿宋" w:eastAsia="仿宋" w:hAnsi="仿宋" w:cs="仿宋" w:hint="eastAsia"/>
          <w:sz w:val="30"/>
          <w:szCs w:val="30"/>
        </w:rPr>
        <w:t>有8年多的禁毒领域服务经验，主持编撰了《禁毒社工实务手册》，参与了多地禁毒领域社会工作指标体系地方标准的制定。先后荣获“深圳市宝安区禁毒先进个人”、两次“深圳市社工之星银星奖”“2014年度中国最美社工”称号。</w:t>
      </w:r>
    </w:p>
    <w:p w:rsidR="005C255C" w:rsidRDefault="00DC6C59" w:rsidP="005C255C">
      <w:pPr>
        <w:spacing w:line="360" w:lineRule="auto"/>
        <w:ind w:firstLineChars="200" w:firstLine="600"/>
        <w:rPr>
          <w:rFonts w:ascii="仿宋" w:eastAsia="仿宋" w:hAnsi="仿宋" w:cs="宋体"/>
          <w:color w:val="3E3E3E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9、</w:t>
      </w:r>
      <w:r w:rsidR="005C255C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黄茂磊：</w:t>
      </w:r>
      <w:r w:rsidR="005C255C" w:rsidRPr="00163D94">
        <w:rPr>
          <w:rFonts w:ascii="仿宋" w:eastAsia="仿宋" w:hAnsi="仿宋" w:cs="宋体" w:hint="eastAsia"/>
          <w:color w:val="3E3E3E"/>
          <w:sz w:val="30"/>
          <w:szCs w:val="30"/>
          <w:shd w:val="clear" w:color="auto" w:fill="FFFFFF"/>
        </w:rPr>
        <w:t>黄茂磊，系四川大学社会工作专业毕业，春暖禁毒领域单位主任、督导助理，市社工学院“明星讲师”团中级讲师（社工考前辅导认证课程）、广东省首批禁毒宣讲团成员之一、国家二级心理咨询师、助理社工师，专注禁毒社会工作服务4年，14年临终关怀义工服务经验，多篇实务文章被收录，擅长禁毒社工职业防护、同理心应用、沟通管理、社区戒毒社区康复、禁毒基础知识、青少年禁毒预防教育、义工管理与素养等课程。</w:t>
      </w:r>
    </w:p>
    <w:p w:rsidR="005C255C" w:rsidRDefault="005C255C" w:rsidP="00D31D50">
      <w:pPr>
        <w:spacing w:line="220" w:lineRule="atLeast"/>
      </w:pPr>
    </w:p>
    <w:sectPr w:rsidR="005C25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0DF5"/>
    <w:rsid w:val="00595BF4"/>
    <w:rsid w:val="005C255C"/>
    <w:rsid w:val="008110F9"/>
    <w:rsid w:val="00865BE8"/>
    <w:rsid w:val="008B7726"/>
    <w:rsid w:val="00B93FBC"/>
    <w:rsid w:val="00D31D50"/>
    <w:rsid w:val="00DC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5%B9%BF%E5%B7%9E%E5%B8%82%E5%A4%A7%E5%90%8C%E7%A4%BE%E4%BC%9A%E5%B7%A5%E4%BD%9C%E6%9C%8D%E5%8A%A1%E4%B8%AD%E5%BF%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item/%E5%B9%BF%E4%B8%9C%E5%B7%A5%E4%B8%9A%E5%A4%A7%E5%AD%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7%A4%BE%E4%BC%9A%E5%B7%A5%E4%BD%9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ike.baidu.com/item/MS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ike.baidu.com/item/%E9%A6%99%E6%B8%AF%E7%90%86%E5%B7%A5%E5%A4%A7%E5%AD%A6" TargetMode="External"/><Relationship Id="rId9" Type="http://schemas.openxmlformats.org/officeDocument/2006/relationships/hyperlink" Target="http://baike.baidu.com/item/%E6%B1%B6%E5%B7%9D%E5%8E%B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2017-07-11T01:43:00Z</dcterms:modified>
</cp:coreProperties>
</file>